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</w:t>
      </w:r>
      <w:bookmarkStart w:id="0" w:name="__DdeLink__906_432481956"/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ерриториальная избирательная комиссия</w:t>
      </w: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097E36" w:rsidRDefault="00097E36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9462" w:type="dxa"/>
        <w:tblInd w:w="109" w:type="dxa"/>
        <w:tblBorders>
          <w:top w:val="thinThickLargeGap" w:sz="24" w:space="0" w:color="00000A"/>
        </w:tblBorders>
        <w:tblLook w:val="0000" w:firstRow="0" w:lastRow="0" w:firstColumn="0" w:lastColumn="0" w:noHBand="0" w:noVBand="0"/>
      </w:tblPr>
      <w:tblGrid>
        <w:gridCol w:w="9462"/>
      </w:tblGrid>
      <w:tr w:rsidR="00097E36">
        <w:trPr>
          <w:trHeight w:val="100"/>
        </w:trPr>
        <w:tc>
          <w:tcPr>
            <w:tcW w:w="9462" w:type="dxa"/>
            <w:tcBorders>
              <w:top w:val="thinThickLargeGap" w:sz="24" w:space="0" w:color="00000A"/>
            </w:tcBorders>
            <w:shd w:val="clear" w:color="auto" w:fill="auto"/>
          </w:tcPr>
          <w:p w:rsidR="00097E36" w:rsidRDefault="00097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E36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109" w:type="dxa"/>
        <w:tblLook w:val="01E0" w:firstRow="1" w:lastRow="1" w:firstColumn="1" w:lastColumn="1" w:noHBand="0" w:noVBand="0"/>
      </w:tblPr>
      <w:tblGrid>
        <w:gridCol w:w="3402"/>
        <w:gridCol w:w="2834"/>
        <w:gridCol w:w="3121"/>
      </w:tblGrid>
      <w:tr w:rsidR="00097E36" w:rsidTr="000C0E75">
        <w:tc>
          <w:tcPr>
            <w:tcW w:w="3402" w:type="dxa"/>
            <w:shd w:val="clear" w:color="auto" w:fill="auto"/>
          </w:tcPr>
          <w:p w:rsidR="00097E36" w:rsidRDefault="006F1E99" w:rsidP="006A2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07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4" w:type="dxa"/>
            <w:shd w:val="clear" w:color="auto" w:fill="auto"/>
          </w:tcPr>
          <w:p w:rsidR="00097E36" w:rsidRDefault="000C0E75" w:rsidP="000C0E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</w:t>
            </w:r>
            <w:r w:rsidR="003379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</w:t>
            </w:r>
            <w:r w:rsidR="003379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</w:t>
            </w:r>
          </w:p>
        </w:tc>
        <w:tc>
          <w:tcPr>
            <w:tcW w:w="3121" w:type="dxa"/>
            <w:shd w:val="clear" w:color="auto" w:fill="auto"/>
          </w:tcPr>
          <w:p w:rsidR="00097E36" w:rsidRDefault="000B20AB" w:rsidP="00CD08D7">
            <w:pPr>
              <w:tabs>
                <w:tab w:val="left" w:pos="312"/>
                <w:tab w:val="center" w:pos="1452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№ </w:t>
            </w:r>
            <w:r w:rsidR="00CD08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78</w:t>
            </w:r>
            <w:r w:rsidR="003379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/</w:t>
            </w:r>
            <w:r w:rsidR="00CD08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1129</w:t>
            </w:r>
          </w:p>
        </w:tc>
      </w:tr>
    </w:tbl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A0A" w:rsidRDefault="001C1B1C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работы территориальной избирательной </w:t>
      </w:r>
    </w:p>
    <w:p w:rsidR="00097E36" w:rsidRDefault="001C1B1C">
      <w:pPr>
        <w:tabs>
          <w:tab w:val="right" w:pos="9355"/>
        </w:tabs>
        <w:spacing w:after="0" w:line="240" w:lineRule="auto"/>
        <w:ind w:right="-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Курганинская</w:t>
      </w:r>
      <w:r w:rsidR="0015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CD0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Pr="00CD08D7" w:rsidRDefault="001C1B1C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</w:t>
      </w:r>
      <w:r w:rsidR="006F1E99" w:rsidRPr="00CD08D7">
        <w:rPr>
          <w:rFonts w:ascii="Times New Roman" w:hAnsi="Times New Roman"/>
          <w:sz w:val="26"/>
          <w:szCs w:val="26"/>
        </w:rPr>
        <w:t>от 12 июня 2002 года № 67-ФЗ</w:t>
      </w:r>
      <w:r w:rsidR="006F1E99"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основных гарантиях избирательных прав и права на участие в референдум</w:t>
      </w:r>
      <w:r w:rsidR="006F1E99"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>е Граждан Российской Федерации»</w:t>
      </w:r>
      <w:r w:rsidR="008F709F"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избирательной комиссии Краснодарского края № </w:t>
      </w:r>
      <w:r w:rsidR="00CD08D7"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>74/605-7</w:t>
      </w:r>
      <w:r w:rsidR="008F709F"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D08D7"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8F709F"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08D7"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8F709F"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08D7"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8F709F"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«О Плане работы избирательной комиссии Краснодарского края на </w:t>
      </w:r>
      <w:r w:rsidR="00CD08D7"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8F709F"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год»,</w:t>
      </w:r>
      <w:r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территориальная избира</w:t>
      </w:r>
      <w:r w:rsidR="003C515A"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тельная комиссия Курганинская </w:t>
      </w:r>
      <w:r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097E36" w:rsidRPr="00CD08D7" w:rsidRDefault="001C1B1C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План работы территориальной избирательной комиссии Курганинская  на  </w:t>
      </w:r>
      <w:r w:rsidR="00CD08D7"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  (прилагается).</w:t>
      </w:r>
    </w:p>
    <w:p w:rsidR="00D853D6" w:rsidRPr="00CD08D7" w:rsidRDefault="00D853D6" w:rsidP="00D853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Направить </w:t>
      </w:r>
      <w:r w:rsidRPr="00CD08D7">
        <w:rPr>
          <w:rFonts w:ascii="Times New Roman" w:eastAsia="Times New Roman" w:hAnsi="Times New Roman"/>
          <w:sz w:val="26"/>
          <w:szCs w:val="26"/>
        </w:rPr>
        <w:t>настоящее</w:t>
      </w:r>
      <w:r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в избирательную комиссию Краснодарского края. </w:t>
      </w:r>
    </w:p>
    <w:p w:rsidR="00D853D6" w:rsidRPr="00CD08D7" w:rsidRDefault="00D853D6" w:rsidP="00D853D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D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CD08D7">
        <w:rPr>
          <w:rFonts w:ascii="Times New Roman" w:eastAsia="Times New Roman" w:hAnsi="Times New Roman"/>
          <w:sz w:val="26"/>
          <w:szCs w:val="26"/>
        </w:rPr>
        <w:t xml:space="preserve">3. </w:t>
      </w:r>
      <w:proofErr w:type="gramStart"/>
      <w:r w:rsidRPr="00CD08D7">
        <w:rPr>
          <w:rFonts w:ascii="Times New Roman" w:eastAsia="Times New Roman" w:hAnsi="Times New Roman"/>
          <w:sz w:val="26"/>
          <w:szCs w:val="26"/>
        </w:rPr>
        <w:t>Разместить</w:t>
      </w:r>
      <w:proofErr w:type="gramEnd"/>
      <w:r w:rsidRPr="00CD08D7">
        <w:rPr>
          <w:rFonts w:ascii="Times New Roman" w:eastAsia="Times New Roman" w:hAnsi="Times New Roman"/>
          <w:sz w:val="26"/>
          <w:szCs w:val="26"/>
        </w:rPr>
        <w:t xml:space="preserve"> настоящее решение на </w:t>
      </w:r>
      <w:r w:rsidR="00CD08D7" w:rsidRPr="00CD08D7">
        <w:rPr>
          <w:rFonts w:ascii="Times New Roman" w:eastAsia="Times New Roman" w:hAnsi="Times New Roman"/>
          <w:sz w:val="26"/>
          <w:szCs w:val="26"/>
        </w:rPr>
        <w:t>официальном сайте</w:t>
      </w:r>
      <w:r w:rsidR="004A4014" w:rsidRPr="00CD08D7">
        <w:rPr>
          <w:rFonts w:ascii="Times New Roman" w:eastAsia="Times New Roman" w:hAnsi="Times New Roman"/>
          <w:sz w:val="26"/>
          <w:szCs w:val="26"/>
        </w:rPr>
        <w:t xml:space="preserve"> территориальной избирательной комиссии Курганинская </w:t>
      </w:r>
      <w:r w:rsidR="00CD08D7" w:rsidRPr="00CD08D7">
        <w:rPr>
          <w:rFonts w:ascii="Times New Roman" w:eastAsia="Times New Roman" w:hAnsi="Times New Roman"/>
          <w:sz w:val="26"/>
          <w:szCs w:val="26"/>
        </w:rPr>
        <w:t>в сети Интернет</w:t>
      </w:r>
      <w:r w:rsidR="004A4014" w:rsidRPr="00CD08D7">
        <w:rPr>
          <w:rFonts w:ascii="Times New Roman" w:eastAsia="Times New Roman" w:hAnsi="Times New Roman"/>
          <w:sz w:val="26"/>
          <w:szCs w:val="26"/>
        </w:rPr>
        <w:t>.</w:t>
      </w:r>
    </w:p>
    <w:p w:rsidR="00D853D6" w:rsidRDefault="00D853D6" w:rsidP="00D853D6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8D7">
        <w:rPr>
          <w:rFonts w:ascii="Times New Roman" w:eastAsia="Times New Roman" w:hAnsi="Times New Roman"/>
          <w:sz w:val="26"/>
          <w:szCs w:val="26"/>
          <w:lang w:eastAsia="ru-RU"/>
        </w:rPr>
        <w:t xml:space="preserve">4. Возложить  </w:t>
      </w:r>
      <w:proofErr w:type="gramStart"/>
      <w:r w:rsidRPr="00CD08D7">
        <w:rPr>
          <w:rFonts w:ascii="Times New Roman" w:eastAsia="Times New Roman" w:hAnsi="Times New Roman"/>
          <w:sz w:val="26"/>
          <w:szCs w:val="26"/>
          <w:lang w:eastAsia="ru-RU"/>
        </w:rPr>
        <w:t>контроль  за</w:t>
      </w:r>
      <w:proofErr w:type="gramEnd"/>
      <w:r w:rsidRPr="00CD08D7">
        <w:rPr>
          <w:rFonts w:ascii="Times New Roman" w:eastAsia="Times New Roman" w:hAnsi="Times New Roman"/>
          <w:sz w:val="26"/>
          <w:szCs w:val="26"/>
          <w:lang w:eastAsia="ru-RU"/>
        </w:rPr>
        <w:t xml:space="preserve">  выполнением </w:t>
      </w:r>
      <w:r w:rsidR="004A4014" w:rsidRPr="00CD08D7">
        <w:rPr>
          <w:rFonts w:ascii="Times New Roman" w:eastAsia="Times New Roman" w:hAnsi="Times New Roman"/>
          <w:sz w:val="26"/>
          <w:szCs w:val="26"/>
          <w:lang w:eastAsia="ru-RU"/>
        </w:rPr>
        <w:t>пунктов 2 и 3</w:t>
      </w:r>
      <w:r w:rsidRPr="00CD08D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 решения  на секретаря   территориальной   избирательной   комиссии   Курганинская   </w:t>
      </w:r>
      <w:r w:rsidR="00CD08D7" w:rsidRPr="00CD08D7">
        <w:rPr>
          <w:rFonts w:ascii="Times New Roman" w:eastAsia="Times New Roman" w:hAnsi="Times New Roman"/>
          <w:sz w:val="26"/>
          <w:szCs w:val="26"/>
          <w:lang w:eastAsia="ru-RU"/>
        </w:rPr>
        <w:t xml:space="preserve">Медведскую </w:t>
      </w:r>
      <w:r w:rsidR="004A4014" w:rsidRPr="00CD08D7">
        <w:rPr>
          <w:rFonts w:ascii="Times New Roman" w:eastAsia="Times New Roman" w:hAnsi="Times New Roman"/>
          <w:sz w:val="26"/>
          <w:szCs w:val="26"/>
          <w:lang w:eastAsia="ru-RU"/>
        </w:rPr>
        <w:t>О.С.</w:t>
      </w:r>
    </w:p>
    <w:p w:rsidR="00CD08D7" w:rsidRPr="00CD08D7" w:rsidRDefault="00CD08D7" w:rsidP="00D853D6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793F4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</w:t>
      </w:r>
      <w:r w:rsidR="00CD08D7">
        <w:rPr>
          <w:rFonts w:ascii="Times New Roman" w:eastAsia="Times New Roman" w:hAnsi="Times New Roman"/>
          <w:sz w:val="28"/>
          <w:szCs w:val="28"/>
        </w:rPr>
        <w:t xml:space="preserve">    Д.В. </w:t>
      </w:r>
      <w:proofErr w:type="spellStart"/>
      <w:r w:rsidR="00CD08D7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97E36" w:rsidRDefault="00D853D6" w:rsidP="00D853D6">
      <w:pPr>
        <w:sectPr w:rsidR="00097E36" w:rsidSect="00157A0A">
          <w:pgSz w:w="11906" w:h="16838"/>
          <w:pgMar w:top="709" w:right="851" w:bottom="964" w:left="1701" w:header="0" w:footer="0" w:gutter="0"/>
          <w:cols w:space="720"/>
          <w:formProt w:val="0"/>
          <w:docGrid w:linePitch="360" w:charSpace="-2049"/>
        </w:sect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 w:rsidR="004A4014">
        <w:rPr>
          <w:rFonts w:ascii="Times New Roman" w:eastAsia="Times New Roman" w:hAnsi="Times New Roman"/>
          <w:sz w:val="28"/>
          <w:szCs w:val="28"/>
        </w:rPr>
        <w:t xml:space="preserve">О.С. </w:t>
      </w:r>
      <w:r w:rsidR="00CD08D7">
        <w:rPr>
          <w:rFonts w:ascii="Times New Roman" w:eastAsia="Times New Roman" w:hAnsi="Times New Roman"/>
          <w:sz w:val="28"/>
          <w:szCs w:val="28"/>
        </w:rPr>
        <w:t>Медведская</w:t>
      </w:r>
    </w:p>
    <w:p w:rsidR="00097E36" w:rsidRDefault="00157A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97E36" w:rsidRDefault="00097E3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E6DF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proofErr w:type="gramStart"/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E36" w:rsidRDefault="00D0009C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Курганинская</w:t>
      </w:r>
    </w:p>
    <w:p w:rsidR="00097E36" w:rsidRDefault="000E6DF6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bookmarkStart w:id="1" w:name="_GoBack"/>
      <w:bookmarkEnd w:id="1"/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8D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A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68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8D7">
        <w:rPr>
          <w:rFonts w:ascii="Times New Roman" w:eastAsia="Times New Roman" w:hAnsi="Times New Roman" w:cs="Times New Roman"/>
          <w:sz w:val="28"/>
          <w:szCs w:val="28"/>
          <w:lang w:eastAsia="ru-RU"/>
        </w:rPr>
        <w:t>78/1129</w:t>
      </w:r>
    </w:p>
    <w:p w:rsidR="001D69DB" w:rsidRDefault="001D69DB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7E36" w:rsidRDefault="001C1B1C">
      <w:pPr>
        <w:tabs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ПЛА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264F5C" w:rsidRDefault="001C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работы территориальной избирательной комиссии</w:t>
      </w:r>
    </w:p>
    <w:p w:rsidR="00097E36" w:rsidRDefault="001C1B1C" w:rsidP="0026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Курганинская</w:t>
      </w:r>
      <w:r w:rsidR="00264F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D0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97E36" w:rsidRDefault="00097E36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16"/>
          <w:szCs w:val="16"/>
          <w:lang w:eastAsia="ru-RU"/>
        </w:rPr>
      </w:pPr>
    </w:p>
    <w:p w:rsidR="00097E36" w:rsidRDefault="001C1B1C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>. Основные направления деятельности</w:t>
      </w:r>
    </w:p>
    <w:p w:rsidR="008F709F" w:rsidRDefault="008F709F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Участие в организации подготовки к проведению выборов Президента Российской Федерации.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</w:t>
      </w:r>
      <w:r w:rsidR="006F1E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подготовке и проведении выборов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г</w:t>
      </w:r>
      <w:r w:rsidR="002D688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лав</w:t>
      </w:r>
      <w:r w:rsidR="00CD08D7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ы</w:t>
      </w:r>
      <w:r w:rsidR="002D688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CD08D7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Михайловского сельского поселения Курганинского района, а также выборов депутатов Курганинского</w:t>
      </w:r>
      <w:r w:rsidR="00FD1EAF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городского и сельских поселений Курганинского района</w:t>
      </w:r>
      <w:r w:rsidR="002D688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нижестоящих избирательных комиссий и их должностных лиц.</w:t>
      </w:r>
    </w:p>
    <w:p w:rsidR="00097E36" w:rsidRDefault="003C515A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 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местными отделениями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региональны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х отделений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политических партий по вопросам их участия в избирательных кампаниях, оказание методи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ческой и консультативной помощи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вопросах практического применения законодательства Российской Федерации, Краснодарского края, постановлений и иных нормативных актов избирательной комиссии Краснодарского края.</w:t>
      </w:r>
    </w:p>
    <w:p w:rsidR="00097E36" w:rsidRDefault="0045577B" w:rsidP="003C515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Организация совместно с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участковым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избирательным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комиссиям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информационно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разъяснительной 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деятельности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в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ходе 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проведения выборов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6F1E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единый день голосования.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Взаимодействие с молодежными организациями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, управлением образования муниципального образования Курганинский район, </w:t>
      </w:r>
      <w:r w:rsidR="0045577B">
        <w:rPr>
          <w:rStyle w:val="ab"/>
          <w:rFonts w:ascii="Times New Roman" w:hAnsi="Times New Roman" w:cs="Times New Roman"/>
          <w:b w:val="0"/>
          <w:sz w:val="28"/>
          <w:szCs w:val="28"/>
        </w:rPr>
        <w:t>МКУК «</w:t>
      </w:r>
      <w:r w:rsidR="0045577B" w:rsidRPr="0045577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Курганинская </w:t>
      </w:r>
      <w:proofErr w:type="spellStart"/>
      <w:r w:rsidR="0045577B" w:rsidRPr="0045577B">
        <w:rPr>
          <w:rStyle w:val="ab"/>
          <w:rFonts w:ascii="Times New Roman" w:hAnsi="Times New Roman" w:cs="Times New Roman"/>
          <w:b w:val="0"/>
          <w:sz w:val="28"/>
          <w:szCs w:val="28"/>
        </w:rPr>
        <w:t>межпоселенческая</w:t>
      </w:r>
      <w:proofErr w:type="spellEnd"/>
      <w:r w:rsidR="0045577B" w:rsidRPr="0045577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централизованная библиотечная система</w:t>
      </w:r>
      <w:r w:rsidR="0045577B">
        <w:rPr>
          <w:rStyle w:val="ab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по вопросам повышения правовой культуры избирателей и содействия молодежным организациям по их участию в мероприятиях, проводимых территориальной  избирательной  комиссией Курганинская.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Систематическое проведение обучения членов участковых избирательных комиссий и резерва составов участковых комиссий и иных участников избирательного процесса.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со средствами массовой информации в целях обеспечения открытости и гласности избирательных процедур в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Курганинск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ий район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097E36" w:rsidRDefault="00D83709" w:rsidP="000B20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C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Выставочная и издательская деятельность. Организация социологических опросов.</w:t>
      </w:r>
    </w:p>
    <w:p w:rsidR="00097E36" w:rsidRDefault="00D83709" w:rsidP="000B20AB">
      <w:pPr>
        <w:widowControl w:val="0"/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    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территориальной избирательной комиссии Курганинская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с </w:t>
      </w:r>
      <w:proofErr w:type="spellStart"/>
      <w:r w:rsidR="00A4460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Курганинской</w:t>
      </w:r>
      <w:proofErr w:type="spellEnd"/>
      <w:r w:rsidR="00A4460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районн</w:t>
      </w:r>
      <w:r w:rsidR="006F1E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ой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6F1E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общественной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организаци</w:t>
      </w:r>
      <w:r w:rsidR="0059797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е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й </w:t>
      </w:r>
      <w:r w:rsidR="0059797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Краснодарской краевой организации Всероссийского общества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инвалидов.</w:t>
      </w:r>
    </w:p>
    <w:p w:rsidR="00097E36" w:rsidRDefault="001C1B1C" w:rsidP="002D688D">
      <w:pPr>
        <w:widowControl w:val="0"/>
        <w:tabs>
          <w:tab w:val="right" w:pos="9355"/>
        </w:tabs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Контроль и осуществление регистрации (учета) избирателей, учас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тников референдума, составление, уточнение и использование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списков </w:t>
      </w:r>
      <w:r w:rsidR="001C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избирателей </w:t>
      </w:r>
      <w:r w:rsidR="001C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при</w:t>
      </w:r>
      <w:r w:rsidR="001C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проведении</w:t>
      </w:r>
      <w:r w:rsidR="002D688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выборов.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Обеспечение эксплуатации и использования ГАС «Выборы» при подготовке и проведении выборов и референдумов. Организация работы по вводу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ГАС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«Выборы» текущих изменений по персональному составу УИК и резерву составов УИК.</w:t>
      </w:r>
    </w:p>
    <w:p w:rsidR="00097E36" w:rsidRDefault="001C1B1C" w:rsidP="000B20A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Проверка соблюдения условий эксплуатации и требований безопасности информации на объектах КСА ГАС «Выборы».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использованием ГАС «Выборы» при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подготовке и проведении выборов в органы местного самоуправления и референдумов.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отделом по вопросам миграции ОМВД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России по Курганинскому району,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отделом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ЗАГС</w:t>
      </w:r>
      <w:r w:rsidR="005C6EE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Курганинско</w:t>
      </w:r>
      <w:r w:rsidR="005C6EE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го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район</w:t>
      </w:r>
      <w:r w:rsidR="005C6EE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а Управления ЗАГС Краснодарского края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при передаче информации для формирования и ак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туализации Регистра избирателей, у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частников референдума.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Обеспечение работы по размещению </w:t>
      </w:r>
      <w:r w:rsidR="009A06C8" w:rsidRPr="005D5037">
        <w:rPr>
          <w:rFonts w:ascii="Times New Roman" w:eastAsia="Times New Roman" w:hAnsi="Times New Roman"/>
          <w:sz w:val="28"/>
          <w:szCs w:val="28"/>
        </w:rPr>
        <w:t>на</w:t>
      </w:r>
      <w:r w:rsidR="009A06C8">
        <w:rPr>
          <w:rFonts w:ascii="Times New Roman" w:eastAsia="Times New Roman" w:hAnsi="Times New Roman"/>
          <w:sz w:val="28"/>
          <w:szCs w:val="28"/>
        </w:rPr>
        <w:t xml:space="preserve"> интернет – странице территориальной избирательной комиссии Курганинская официального сайта администрации муниципального образования Курганинский район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информации о деятельности территориальной избирательной  комиссии Курганинская.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Реализация Сводного плана основных мероприятий территориальной избирательной комиссии Курганинская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</w:t>
      </w:r>
      <w:r w:rsidR="00FD1EAF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2024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год.</w:t>
      </w: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9A06C8" w:rsidRDefault="009A06C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9A06C8" w:rsidRDefault="009A06C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9A06C8" w:rsidRDefault="009A06C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9A06C8" w:rsidRDefault="009A06C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DF2896" w:rsidRDefault="00DF2896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5C6EEC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мероприятий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избирательной </w:t>
      </w:r>
    </w:p>
    <w:p w:rsidR="00097E36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комиссии Курганинская на </w:t>
      </w:r>
      <w:r w:rsidR="00FD1E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</w:t>
      </w:r>
    </w:p>
    <w:p w:rsidR="00724341" w:rsidRDefault="00724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4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01"/>
        <w:gridCol w:w="1123"/>
        <w:gridCol w:w="4927"/>
        <w:gridCol w:w="2720"/>
      </w:tblGrid>
      <w:tr w:rsidR="00097E36" w:rsidTr="000600B0">
        <w:trPr>
          <w:tblHeader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97E36" w:rsidRPr="006560B5" w:rsidRDefault="001C1B1C" w:rsidP="003D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7E36" w:rsidTr="00690DA1">
        <w:trPr>
          <w:trHeight w:val="637"/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B2B" w:rsidRPr="00EE0B2B" w:rsidRDefault="001C1B1C" w:rsidP="00EE0B2B">
            <w:pPr>
              <w:pStyle w:val="aa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для рассмотрения на заседаниях </w:t>
            </w:r>
          </w:p>
          <w:p w:rsidR="00097E36" w:rsidRDefault="001C1B1C" w:rsidP="00EE0B2B">
            <w:pPr>
              <w:pStyle w:val="aa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 комиссии Курганинская</w:t>
            </w:r>
          </w:p>
          <w:p w:rsidR="00F97ACB" w:rsidRPr="00EE0B2B" w:rsidRDefault="00F97ACB" w:rsidP="00EE0B2B">
            <w:pPr>
              <w:pStyle w:val="aa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BF" w:rsidTr="000600B0">
        <w:trPr>
          <w:trHeight w:val="2499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65F6" w:rsidRPr="006560B5" w:rsidRDefault="001C1B1C" w:rsidP="00C9000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</w:t>
            </w:r>
            <w:r w:rsidR="00C90003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 Курганинская </w:t>
            </w:r>
          </w:p>
          <w:p w:rsidR="00097E36" w:rsidRPr="006560B5" w:rsidRDefault="00C90003" w:rsidP="00C9000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1C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FD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3D65F6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 w:rsidR="0009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50E8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EA3" w:rsidRPr="006560B5" w:rsidRDefault="001C1B1C" w:rsidP="00FD1E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численности избирателей, участников референдума, зарегистрированных 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по состоянию на 1 января </w:t>
            </w:r>
            <w:r w:rsidR="00B2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B2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  <w:p w:rsidR="00097E36" w:rsidRPr="006560B5" w:rsidRDefault="00FD1EAF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="001C1B1C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097E36" w:rsidRDefault="004A4014" w:rsidP="00684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r w:rsidR="00FD1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Медведская</w:t>
            </w:r>
            <w:r w:rsidR="009A06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06C8" w:rsidRPr="006560B5" w:rsidRDefault="009A06C8" w:rsidP="009A0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администратор ГАС «</w:t>
            </w: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Выборы»</w:t>
            </w:r>
          </w:p>
          <w:p w:rsidR="00097E36" w:rsidRPr="006560B5" w:rsidRDefault="009A06C8" w:rsidP="00CF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Савчатов</w:t>
            </w:r>
            <w:proofErr w:type="spellEnd"/>
          </w:p>
        </w:tc>
      </w:tr>
      <w:tr w:rsidR="00FD1EAF" w:rsidTr="000600B0">
        <w:trPr>
          <w:trHeight w:val="2499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C9000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основных мероприятий по обучению организаторов выборов и иных участников избирательного процесса, повышению правовой культуры избирателей на 2024 год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FD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  <w:p w:rsidR="00FD1EAF" w:rsidRPr="006560B5" w:rsidRDefault="00FD1EAF" w:rsidP="00FD1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1EAF" w:rsidRPr="006560B5" w:rsidRDefault="00FD1EAF" w:rsidP="00FD1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FD1EAF" w:rsidRPr="006560B5" w:rsidRDefault="00FD1EAF" w:rsidP="00FD1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</w:tc>
      </w:tr>
      <w:tr w:rsidR="00FD1EAF" w:rsidTr="000600B0">
        <w:trPr>
          <w:trHeight w:val="521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FD1E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E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FD1EAF" w:rsidRDefault="00FD1EAF" w:rsidP="00CF6F6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готовности помещений  участковых избирательных комиссий к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Президента Российской Федерации</w:t>
            </w:r>
            <w:r w:rsidR="00D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6A62" w:rsidRDefault="00DC6A62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группы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ГАС «Выборы».</w:t>
            </w:r>
          </w:p>
          <w:p w:rsidR="00FD1EAF" w:rsidRDefault="00FD1EAF" w:rsidP="00CF6F6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EAF" w:rsidRPr="006560B5" w:rsidRDefault="00FD1EAF" w:rsidP="00CF6F6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DE4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  <w:p w:rsidR="00FD1EAF" w:rsidRPr="006560B5" w:rsidRDefault="00FD1EAF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1EAF" w:rsidRPr="006560B5" w:rsidRDefault="00FD1EAF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FD1EAF" w:rsidRPr="006560B5" w:rsidRDefault="00FD1EAF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</w:tc>
      </w:tr>
      <w:tr w:rsidR="00FD1EAF" w:rsidTr="000600B0">
        <w:trPr>
          <w:trHeight w:val="586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FD1E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Default="00FD1EAF" w:rsidP="00FD1E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информационных и иных материалов в СМИ, на </w:t>
            </w:r>
            <w:r w:rsidRPr="00CF6F67">
              <w:rPr>
                <w:rFonts w:ascii="Times New Roman" w:eastAsia="Times New Roman" w:hAnsi="Times New Roman"/>
                <w:sz w:val="24"/>
                <w:szCs w:val="24"/>
              </w:rPr>
              <w:t>интернет – странице территориальной избирательной комиссии Курганинская официального сайта администрации муниципального образования Курганинский район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</w:p>
          <w:p w:rsidR="00FD1EAF" w:rsidRPr="006560B5" w:rsidRDefault="00FD1EAF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FD1EAF" w:rsidRDefault="00FD1EAF" w:rsidP="0073364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 года.</w:t>
            </w:r>
          </w:p>
          <w:p w:rsidR="00FD1EAF" w:rsidRDefault="00FD1EAF" w:rsidP="00FD1E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    №27-01 - №27-59.</w:t>
            </w:r>
          </w:p>
          <w:p w:rsidR="00DC6A62" w:rsidRDefault="00DC6A62" w:rsidP="00FD1E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конкурсе ИККК среди территориальных  избирательных комиссий Краснодарского края на лучшую организацию работы в области информационно-разъяснительной деятельности в период проведения выборов Президента Российской Федерации, назначенных на 17 марта 2024 года.</w:t>
            </w:r>
          </w:p>
          <w:p w:rsidR="00FE6929" w:rsidRDefault="00FE6929" w:rsidP="00FD1E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A62" w:rsidRDefault="00DC6A62" w:rsidP="00FD1E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конкурсе ИККК среди молодежных участковых избирательных комиссий Краснодарского края на лучшую организацию работы в период подготовки и проведения выборов Президента Российской Федерации, назначенных на 17 марта 2024 года.</w:t>
            </w:r>
          </w:p>
          <w:p w:rsidR="00FE6929" w:rsidRDefault="00FE6929" w:rsidP="00FD1E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929" w:rsidRDefault="00FE6929" w:rsidP="00FD1E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конкурсе ИККК на лучшее оборудование помещения для голосования при проведении выборов Президента Российской Федерации, назначенных на 17 марта 2024 года.</w:t>
            </w:r>
          </w:p>
          <w:p w:rsidR="00FE6929" w:rsidRDefault="00FE6929" w:rsidP="00FD1E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929" w:rsidRDefault="00FE6929" w:rsidP="00FD1E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конкурсе ИККК, а также координация проведения конкурса ТИК Курганинская, на лучшую организацию добровольческой (волонтерской) деятельности в период проведения выборов Президента Российской Федерации, назначенных на 17 марта 2024 года</w:t>
            </w:r>
          </w:p>
          <w:p w:rsidR="00F257DC" w:rsidRDefault="00F257DC" w:rsidP="00FD1E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7DC" w:rsidRPr="00724341" w:rsidRDefault="00F257DC" w:rsidP="00FD1E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образовательном проекте ИККК «Молодежная школа правовой и политической культуры»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DE4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председатель ТИК</w:t>
            </w:r>
          </w:p>
          <w:p w:rsidR="00FD1EAF" w:rsidRPr="006560B5" w:rsidRDefault="00FD1EAF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1EAF" w:rsidRPr="006560B5" w:rsidRDefault="00FD1EAF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FE6929" w:rsidRDefault="00FD1EAF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  <w:r w:rsidR="00FE69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1EAF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молодежная участковая избирательная комиссия</w:t>
            </w: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E6929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участковые избирательные комиссии Курганинского района</w:t>
            </w:r>
          </w:p>
          <w:p w:rsidR="00F257DC" w:rsidRDefault="00F257DC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57DC" w:rsidRDefault="00F257DC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929" w:rsidRDefault="00F257DC" w:rsidP="00F25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Волонтерская организация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Краевая общественная волонтерская организация «Энергия Кубани», Волонтерский отряд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ТриДэ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257DC" w:rsidRDefault="00F257DC" w:rsidP="00F25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57DC" w:rsidRPr="006560B5" w:rsidRDefault="00F257DC" w:rsidP="00F25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EAF" w:rsidTr="000600B0">
        <w:trPr>
          <w:trHeight w:val="1131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FD1E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FD1EAF" w:rsidRDefault="00FD1EAF" w:rsidP="00FD1E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57DC" w:rsidRPr="006560B5" w:rsidRDefault="00F257DC" w:rsidP="00FD1E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общекраевом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форуме молодых и будущих организаторов выборов.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DE4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  <w:p w:rsidR="00FD1EAF" w:rsidRPr="006560B5" w:rsidRDefault="00FD1EAF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1EAF" w:rsidRPr="006560B5" w:rsidRDefault="00FD1EAF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FD1EAF" w:rsidRPr="006560B5" w:rsidRDefault="00FD1EAF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</w:tc>
      </w:tr>
      <w:tr w:rsidR="00FD1EAF" w:rsidTr="000600B0">
        <w:trPr>
          <w:trHeight w:val="452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FD1E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6F1E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D100A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численности избирателей, участников референдума, зарегистрированных в Краснодарском крае, по состоянию на 1 июля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  <w:p w:rsidR="00FD1EAF" w:rsidRPr="006560B5" w:rsidRDefault="00FD1EAF" w:rsidP="006F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№ 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риур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EAF" w:rsidRDefault="00FD1EAF" w:rsidP="00D1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примерном Календарном плане мероприятий по подготовке и проведению выборов, назначенных на единый день голосования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года.</w:t>
            </w:r>
          </w:p>
          <w:p w:rsidR="00FD1EAF" w:rsidRPr="006560B5" w:rsidRDefault="00FD1EAF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FD1EAF" w:rsidRPr="006560B5" w:rsidRDefault="00FD1EAF" w:rsidP="00FD1EA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 2024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администратор ГАС « Выборы»</w:t>
            </w:r>
          </w:p>
          <w:p w:rsidR="00FD1EAF" w:rsidRPr="006560B5" w:rsidRDefault="00FD1EAF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Савчатов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1EAF" w:rsidRPr="006560B5" w:rsidRDefault="00FD1EAF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FD1EAF" w:rsidRDefault="00FD1EAF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1EAF" w:rsidRPr="006560B5" w:rsidRDefault="00FD1EAF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FD1EAF" w:rsidRDefault="00FD1EAF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  <w:p w:rsidR="00FD1EAF" w:rsidRDefault="00FD1EAF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1EAF" w:rsidRDefault="00FD1EAF" w:rsidP="00263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1EAF" w:rsidRPr="006560B5" w:rsidRDefault="00FD1EAF" w:rsidP="00EB4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EAF" w:rsidTr="000600B0">
        <w:trPr>
          <w:trHeight w:val="705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716978" w:rsidP="00D01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июл</w:t>
            </w:r>
            <w:proofErr w:type="gramStart"/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E1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избирательной кампании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1EAF" w:rsidRDefault="00FD1EAF" w:rsidP="001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готовности помещений  участковых избирательных комиссий к проведению голосования  на выборах </w:t>
            </w:r>
            <w:r w:rsidR="00D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</w:p>
          <w:p w:rsidR="00FD1EAF" w:rsidRDefault="00FD1EAF" w:rsidP="00B2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EAF" w:rsidRDefault="00FD1EAF" w:rsidP="00B2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текса и формы приглашения избирателей для участия в голосовании на муниципальных выборах.</w:t>
            </w:r>
          </w:p>
          <w:p w:rsidR="00FD1EAF" w:rsidRDefault="00FD1EAF" w:rsidP="00B2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персональном составе группы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комплекса средств автоматизации ГАС РФ «Выборы» на выборах </w:t>
            </w:r>
            <w:r w:rsidR="00D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 w:rsidR="00D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FD1EAF" w:rsidRDefault="00FD1EAF" w:rsidP="00B2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избирательных участков, на информационных стендах которых размещаются материалы, выполненные крупным шрифтом, и для которых изготавливаются специальные трафареты для самостоятельного заполнения бюллетеней избирателями, являющимися инвалидами по зрению, на выборах в единый день голосования </w:t>
            </w:r>
            <w:r w:rsidR="00D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 w:rsidR="00D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FD1EAF" w:rsidRDefault="00FD1EAF" w:rsidP="00D6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«Выборы» с использованием машиночитаемого кода.</w:t>
            </w:r>
          </w:p>
          <w:p w:rsidR="00FD1EAF" w:rsidRDefault="00FD1EAF" w:rsidP="0073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месте и времени передачи избирательных бюллетеней для голосования на муниципальных выборах.</w:t>
            </w:r>
          </w:p>
          <w:p w:rsidR="00FD1EAF" w:rsidRPr="006560B5" w:rsidRDefault="00FD1EAF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FD1EAF" w:rsidRPr="006560B5" w:rsidRDefault="00FD1EAF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сентябрь, октябрь 202</w:t>
            </w:r>
            <w:r w:rsidR="00D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EAF" w:rsidRPr="006560B5" w:rsidRDefault="00FD1EAF" w:rsidP="00D632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  необходимых решений   по подготовке и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FD1EAF" w:rsidRPr="006560B5" w:rsidRDefault="00DC6A62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1EAF" w:rsidRPr="006560B5" w:rsidRDefault="00FD1EAF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FD1EAF" w:rsidRDefault="00FD1EAF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r w:rsidR="00DC6A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Медведская</w:t>
            </w:r>
          </w:p>
          <w:p w:rsidR="00DC6A62" w:rsidRDefault="00FD1EAF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администратор ГАС</w:t>
            </w:r>
          </w:p>
          <w:p w:rsidR="00FD1EAF" w:rsidRPr="006560B5" w:rsidRDefault="00FD1EAF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«Выборы»</w:t>
            </w:r>
          </w:p>
          <w:p w:rsidR="00FD1EAF" w:rsidRPr="006560B5" w:rsidRDefault="00FD1EAF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Савчатов</w:t>
            </w:r>
            <w:proofErr w:type="spellEnd"/>
          </w:p>
          <w:p w:rsidR="00FD1EAF" w:rsidRDefault="00FD1EAF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 ТИК с правом решающего голоса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Н.А.Юркевич</w:t>
            </w:r>
            <w:proofErr w:type="spellEnd"/>
          </w:p>
          <w:p w:rsidR="00FD1EAF" w:rsidRDefault="00FD1EAF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1EAF" w:rsidRPr="006560B5" w:rsidRDefault="00FD1EAF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EAF" w:rsidTr="000600B0">
        <w:trPr>
          <w:trHeight w:val="497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7169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169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D013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Default="00FD1EAF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работе территориальной избирательной комиссии Курганинская с обращениями, поступившими в ходе подготовки </w:t>
            </w:r>
          </w:p>
          <w:p w:rsidR="00FD1EAF" w:rsidRDefault="00FD1EAF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проведения  выборов, назначенных </w:t>
            </w:r>
          </w:p>
          <w:p w:rsidR="00FD1EAF" w:rsidRPr="006560B5" w:rsidRDefault="00FD1EAF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DC6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DC6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года.</w:t>
            </w:r>
          </w:p>
          <w:p w:rsidR="00FD1EAF" w:rsidRDefault="00FD1EAF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информационных и иных материалов в СМИ, на сайте территориальной изби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рательной комиссии Курганинская.</w:t>
            </w:r>
          </w:p>
          <w:p w:rsidR="00FD1EAF" w:rsidRPr="006560B5" w:rsidRDefault="00FD1EAF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FD1EAF" w:rsidRDefault="00FD1EAF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D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EAF" w:rsidRPr="006560B5" w:rsidRDefault="00FD1EAF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6A62" w:rsidRPr="006560B5" w:rsidRDefault="00DC6A62" w:rsidP="00DC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C6A62" w:rsidRPr="006560B5" w:rsidRDefault="00DC6A62" w:rsidP="00DC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6A62" w:rsidRPr="006560B5" w:rsidRDefault="00DC6A62" w:rsidP="00DC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C6A62" w:rsidRDefault="00DC6A62" w:rsidP="00DC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  <w:p w:rsidR="00FD1EAF" w:rsidRPr="006560B5" w:rsidRDefault="00FD1EAF" w:rsidP="00D10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EAF" w:rsidTr="000600B0">
        <w:trPr>
          <w:trHeight w:val="1180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7169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7169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6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освещения  </w:t>
            </w:r>
          </w:p>
          <w:p w:rsidR="00FD1EAF" w:rsidRPr="006560B5" w:rsidRDefault="00FD1EAF" w:rsidP="006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СМИ заседаний, совещаний</w:t>
            </w:r>
          </w:p>
          <w:p w:rsidR="00FD1EAF" w:rsidRDefault="00FD1EAF" w:rsidP="0026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мероприятий, проводимых избирательной комиссией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EAF" w:rsidRPr="006560B5" w:rsidRDefault="00FD1EAF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FD1EAF" w:rsidRPr="006560B5" w:rsidRDefault="00FD1EAF" w:rsidP="00F257DC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D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6A62" w:rsidRPr="006560B5" w:rsidRDefault="00DC6A62" w:rsidP="00DC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C6A62" w:rsidRPr="006560B5" w:rsidRDefault="00DC6A62" w:rsidP="00DC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6A62" w:rsidRPr="006560B5" w:rsidRDefault="00DC6A62" w:rsidP="00DC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C6A62" w:rsidRDefault="00DC6A62" w:rsidP="00DC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  <w:p w:rsidR="00FD1EAF" w:rsidRPr="006560B5" w:rsidRDefault="00FD1EAF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EAF" w:rsidTr="000600B0">
        <w:trPr>
          <w:trHeight w:val="519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7169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169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DC6A62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Сводного плана основных мероприятий территориальной избирательной комиссии Курганинская по повышению правовой культуры избирателей (участников референдума) и других участников избирательного процесса, кадров избирательных комиссий на </w:t>
            </w:r>
            <w:r w:rsidR="00D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6A62" w:rsidRPr="006560B5" w:rsidRDefault="00DC6A62" w:rsidP="00DC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C6A62" w:rsidRPr="006560B5" w:rsidRDefault="00DC6A62" w:rsidP="00DC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6A62" w:rsidRPr="006560B5" w:rsidRDefault="00DC6A62" w:rsidP="00DC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C6A62" w:rsidRDefault="00DC6A62" w:rsidP="00DC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  <w:p w:rsidR="00FD1EAF" w:rsidRPr="006560B5" w:rsidRDefault="00FD1EAF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EAF" w:rsidTr="000600B0">
        <w:trPr>
          <w:trHeight w:val="519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7169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169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Default="00FD1EAF" w:rsidP="007F29FC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выполнении плана работы территориальной избирательной комиссии Курганинская за </w:t>
            </w:r>
            <w:r w:rsidR="00D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D1EAF" w:rsidRPr="006560B5" w:rsidRDefault="00FD1EAF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FD1EAF" w:rsidRDefault="00FD1EAF" w:rsidP="00DC6A62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D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57DC" w:rsidRPr="006560B5" w:rsidRDefault="00F257DC" w:rsidP="00DC6A62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Сводном плане основных мероприятий по обучению организаторов выборов и иных участников избирательного процесса, повышению правовой культуры избирателей на 2025 год.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6A62" w:rsidRPr="006560B5" w:rsidRDefault="00DC6A62" w:rsidP="00DC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C6A62" w:rsidRPr="006560B5" w:rsidRDefault="00DC6A62" w:rsidP="00DC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6A62" w:rsidRPr="006560B5" w:rsidRDefault="00DC6A62" w:rsidP="00DC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C6A62" w:rsidRDefault="00DC6A62" w:rsidP="00DC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  <w:p w:rsidR="00FD1EAF" w:rsidRPr="006560B5" w:rsidRDefault="00FD1EAF" w:rsidP="00724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EAF" w:rsidTr="00264655">
        <w:trPr>
          <w:trHeight w:val="611"/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Default="00FD1EAF" w:rsidP="0065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1EAF" w:rsidRPr="006560B5" w:rsidRDefault="00FD1EAF" w:rsidP="0065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2.Обучение членов ТИК Курганинская, членов УИК  </w:t>
            </w:r>
          </w:p>
          <w:p w:rsidR="00FD1EAF" w:rsidRDefault="00FD1EAF" w:rsidP="00C3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кадрового резерва УИК Курганинского района</w:t>
            </w:r>
          </w:p>
          <w:p w:rsidR="00FD1EAF" w:rsidRPr="006560B5" w:rsidRDefault="00FD1EAF" w:rsidP="00C3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1EAF" w:rsidTr="000600B0">
        <w:trPr>
          <w:trHeight w:val="3298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FD1EAF" w:rsidRPr="006560B5" w:rsidRDefault="00FD1EAF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6560B5" w:rsidRDefault="00FD1EAF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Учебные заня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тия с членами ТИК Курганинская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Федеральн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ых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№ 67- ФЗ «Об основных гарантиях избирательных прав и права на участие в референдуме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граждан Российской Федерации»,    з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акона Краснодарского края </w:t>
            </w:r>
          </w:p>
          <w:p w:rsidR="00FD1EAF" w:rsidRPr="006560B5" w:rsidRDefault="00FD1EAF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966-КЗ «О муниципальных выборах в Краснодарском крае»;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остановлений и др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угих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документов центральной избирательной комиссии Российской Федерации, избирательной комиссии Краснодарского края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6EE9" w:rsidRPr="006560B5" w:rsidRDefault="00B66EE9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B66EE9" w:rsidRPr="006560B5" w:rsidRDefault="00B66EE9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6EE9" w:rsidRPr="006560B5" w:rsidRDefault="00B66EE9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B66EE9" w:rsidRDefault="00B66EE9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  <w:p w:rsidR="00FD1EAF" w:rsidRPr="006560B5" w:rsidRDefault="00FD1EAF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EAF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264655" w:rsidRDefault="00FD1EAF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264655" w:rsidRDefault="00FD1EAF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FD1EAF" w:rsidRPr="00264655" w:rsidRDefault="00FD1EAF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Default="00FD1EAF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Учебные занятия с членами УИК </w:t>
            </w:r>
          </w:p>
          <w:p w:rsidR="00FD1EAF" w:rsidRPr="00264655" w:rsidRDefault="00FD1EAF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66E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27-</w:t>
            </w:r>
            <w:r w:rsidR="00B66E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 – 27-59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Курганинского района в ходе подготовки к выборам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6E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Президента Российской Федерации, выборам в единый день голосования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6E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сентября </w:t>
            </w:r>
            <w:r w:rsidR="00B66E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года.</w:t>
            </w:r>
          </w:p>
          <w:p w:rsidR="00FD1EAF" w:rsidRPr="00264655" w:rsidRDefault="00FD1EAF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в прово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димых семинарах и совещаниях  (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том числе в режиме видеоконференцсвязи) с ЦИК России и ИККК, для членов ТИК, УИК и иных уча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стников избирательного процесса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6EE9" w:rsidRPr="006560B5" w:rsidRDefault="00B66EE9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B66EE9" w:rsidRPr="006560B5" w:rsidRDefault="00B66EE9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6EE9" w:rsidRPr="006560B5" w:rsidRDefault="00B66EE9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B66EE9" w:rsidRDefault="00B66EE9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  <w:p w:rsidR="00FD1EAF" w:rsidRPr="00264655" w:rsidRDefault="00FD1EAF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EAF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264655" w:rsidRDefault="00FD1EAF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264655" w:rsidRDefault="00FD1EAF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FD1EAF" w:rsidRPr="00264655" w:rsidRDefault="00FD1EAF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EAF" w:rsidRPr="00264655" w:rsidRDefault="00FD1EAF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Учебные занятия </w:t>
            </w:r>
          </w:p>
          <w:p w:rsidR="00FD1EAF" w:rsidRPr="00264655" w:rsidRDefault="00FD1EAF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резервом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27-01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27-59</w:t>
            </w:r>
          </w:p>
          <w:p w:rsidR="00FD1EAF" w:rsidRPr="00264655" w:rsidRDefault="00FD1EAF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Курганинского района </w:t>
            </w:r>
          </w:p>
          <w:p w:rsidR="00FD1EAF" w:rsidRPr="00264655" w:rsidRDefault="00FD1EAF" w:rsidP="00264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6EE9" w:rsidRPr="006560B5" w:rsidRDefault="00B66EE9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B66EE9" w:rsidRPr="006560B5" w:rsidRDefault="00B66EE9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6EE9" w:rsidRPr="006560B5" w:rsidRDefault="00B66EE9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B66EE9" w:rsidRPr="00264655" w:rsidRDefault="00B66EE9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</w:tc>
      </w:tr>
      <w:tr w:rsidR="00B66EE9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6EE9" w:rsidRDefault="00B66EE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6EE9" w:rsidRPr="00264655" w:rsidRDefault="00B66EE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6EE9" w:rsidRPr="00264655" w:rsidRDefault="00B66EE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в очно-дистанционном семинаре по вопросам проведения выборов Президента Российской Федерации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6EE9" w:rsidRPr="006560B5" w:rsidRDefault="00B66EE9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B66EE9" w:rsidRPr="006560B5" w:rsidRDefault="00B66EE9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6EE9" w:rsidRPr="006560B5" w:rsidRDefault="00B66EE9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B66EE9" w:rsidRPr="006560B5" w:rsidRDefault="00B66EE9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</w:tc>
      </w:tr>
      <w:tr w:rsidR="00E1452B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в очно-дистанционном семинаре для председателей и бухгалтеров по вопросам финансирования, составления отчетности о расходовании средств, выделенных на подготовку и проведение выборов Президента Российской Федерации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6560B5" w:rsidRDefault="00E1452B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E1452B" w:rsidRPr="006560B5" w:rsidRDefault="00E1452B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6560B5" w:rsidRDefault="00E1452B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Default="00E1452B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Медведская, бухгалтер ТИК</w:t>
            </w:r>
          </w:p>
          <w:p w:rsidR="00E1452B" w:rsidRPr="006560B5" w:rsidRDefault="00E1452B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Булавинова</w:t>
            </w:r>
            <w:proofErr w:type="spellEnd"/>
          </w:p>
        </w:tc>
      </w:tr>
      <w:tr w:rsidR="00E1452B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0600B0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E14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нварь 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в дистанционном семинаре для лиц, привлеченных по гражданско-правовым договорам для работы в ТИК ППЗ, специалистов МФЦ, системных администраторов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6560B5" w:rsidRDefault="00E1452B" w:rsidP="00E1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E1452B" w:rsidRPr="006560B5" w:rsidRDefault="00E1452B" w:rsidP="00E1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6560B5" w:rsidRDefault="00E1452B" w:rsidP="00E1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Default="00E1452B" w:rsidP="00E1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Медведская, системный администратор</w:t>
            </w:r>
          </w:p>
          <w:p w:rsidR="00E1452B" w:rsidRPr="006560B5" w:rsidRDefault="00E1452B" w:rsidP="00E1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Савчатов</w:t>
            </w:r>
            <w:proofErr w:type="spellEnd"/>
          </w:p>
        </w:tc>
      </w:tr>
      <w:tr w:rsidR="000600B0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00B0" w:rsidRDefault="000600B0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00B0" w:rsidRDefault="000600B0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00B0" w:rsidRDefault="000600B0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для членов УИК №№ 27-01 – </w:t>
            </w:r>
          </w:p>
          <w:p w:rsidR="000600B0" w:rsidRDefault="000600B0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27-59, проводящих адресное информирование избирателей с использованием мобильного приложения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ИнформУИК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проведение очных инструктажей.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00B0" w:rsidRPr="006560B5" w:rsidRDefault="000600B0" w:rsidP="00060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0600B0" w:rsidRPr="006560B5" w:rsidRDefault="000600B0" w:rsidP="00060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00B0" w:rsidRPr="006560B5" w:rsidRDefault="000600B0" w:rsidP="00060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0600B0" w:rsidRPr="006560B5" w:rsidRDefault="000600B0" w:rsidP="00060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</w:tc>
      </w:tr>
      <w:tr w:rsidR="00E1452B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0600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060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E1452B" w:rsidRPr="00264655" w:rsidRDefault="00E1452B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для членов ТИК Курганинская, кадрового резерва участковых избирательных комиссий №№ 27-01-27-59 Курганинского района лекционного курса по вопросам избирательного права и избирательного процесса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6560B5" w:rsidRDefault="00E1452B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E1452B" w:rsidRPr="006560B5" w:rsidRDefault="00E1452B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6560B5" w:rsidRDefault="00E1452B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Default="00E1452B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  <w:p w:rsidR="00E1452B" w:rsidRPr="00264655" w:rsidRDefault="00E1452B" w:rsidP="00684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0600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060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Очные практические занятия для членов ТИК Краснодарского края, осуществляющие подготовку и проведение выборов на территории Краснодарского края, проводимые избирательной комиссией Краснодарского края.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6560B5" w:rsidRDefault="000600B0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1452B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редседатель ТИК </w:t>
            </w:r>
          </w:p>
          <w:p w:rsidR="00E1452B" w:rsidRPr="006560B5" w:rsidRDefault="00E1452B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6560B5" w:rsidRDefault="00E1452B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Default="00E1452B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  <w:p w:rsidR="00E1452B" w:rsidRPr="006560B5" w:rsidRDefault="00E1452B" w:rsidP="007C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B0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00B0" w:rsidRDefault="000600B0" w:rsidP="000600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00B0" w:rsidRDefault="000600B0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00B0" w:rsidRDefault="000600B0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Онлайн-тестирование по вопросам подготовки и проведения выборов Президента Российской Федерации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00B0" w:rsidRPr="006560B5" w:rsidRDefault="000600B0" w:rsidP="00060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0600B0" w:rsidRPr="006560B5" w:rsidRDefault="000600B0" w:rsidP="00060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00B0" w:rsidRPr="006560B5" w:rsidRDefault="000600B0" w:rsidP="00060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0600B0" w:rsidRDefault="000600B0" w:rsidP="00060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  <w:p w:rsidR="000600B0" w:rsidRPr="006560B5" w:rsidRDefault="000600B0" w:rsidP="00B66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3.Правовое обучение представителей политических партий,</w:t>
            </w:r>
          </w:p>
          <w:p w:rsidR="00E1452B" w:rsidRPr="00264655" w:rsidRDefault="00E1452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работников правоохранительных органов, представителей СМИ</w:t>
            </w:r>
          </w:p>
        </w:tc>
      </w:tr>
      <w:tr w:rsidR="00E1452B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E1452B" w:rsidRPr="00264655" w:rsidRDefault="00E1452B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встреча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активом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Курганинских</w:t>
            </w:r>
            <w:proofErr w:type="spellEnd"/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местных отделений политических партий: «Единая Россия», «КПРФ»,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«Справедливая Россия», «ЛДПР»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6560B5" w:rsidRDefault="00E1452B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E1452B" w:rsidRPr="006560B5" w:rsidRDefault="00E1452B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1452B" w:rsidRPr="006560B5" w:rsidRDefault="00E1452B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Pr="006560B5" w:rsidRDefault="00E1452B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r w:rsidR="00060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264655" w:rsidRDefault="000600B0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начальник</w:t>
            </w:r>
            <w:r w:rsidR="00E1452B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юридического отдела администрации </w:t>
            </w:r>
            <w:r w:rsidR="00E145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E1452B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член ТИК </w:t>
            </w:r>
            <w:r w:rsidR="00E1452B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452B" w:rsidRPr="00264655" w:rsidRDefault="00E1452B" w:rsidP="006845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Р.В.Овсянников</w:t>
            </w:r>
            <w:proofErr w:type="spellEnd"/>
          </w:p>
        </w:tc>
      </w:tr>
      <w:tr w:rsidR="00E1452B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E1452B" w:rsidRPr="00264655" w:rsidRDefault="00E1452B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встреча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представителями районных СМИ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6560B5" w:rsidRDefault="00E1452B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E1452B" w:rsidRPr="006560B5" w:rsidRDefault="000600B0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="00E1452B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6560B5" w:rsidRDefault="00E1452B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0600B0" w:rsidRDefault="00E1452B" w:rsidP="00060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r w:rsidR="00060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060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председателя 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452B" w:rsidRPr="00264655" w:rsidRDefault="00E1452B" w:rsidP="00060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</w:t>
            </w:r>
            <w:r w:rsidR="00060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Юркевич, пресс служба  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52B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E1452B" w:rsidRPr="00264655" w:rsidRDefault="00E1452B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встреча с представителями </w:t>
            </w:r>
          </w:p>
          <w:p w:rsidR="00E1452B" w:rsidRPr="00264655" w:rsidRDefault="00E1452B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России по Курганинскому району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6560B5" w:rsidRDefault="00E1452B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E1452B" w:rsidRPr="006560B5" w:rsidRDefault="000600B0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="00E1452B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6560B5" w:rsidRDefault="00E1452B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060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редседателя ТИК</w:t>
            </w:r>
          </w:p>
          <w:p w:rsidR="000600B0" w:rsidRDefault="000600B0" w:rsidP="00C24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 Юркевич</w:t>
            </w:r>
            <w:r w:rsidR="00E1452B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секретарь ТИК</w:t>
            </w:r>
          </w:p>
          <w:p w:rsidR="00E1452B" w:rsidRPr="006560B5" w:rsidRDefault="00E1452B" w:rsidP="00C24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r w:rsidR="00060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помощник главы МО  Курганинский район </w:t>
            </w:r>
          </w:p>
          <w:p w:rsidR="00E1452B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взаимодействию </w:t>
            </w:r>
          </w:p>
          <w:p w:rsidR="000600B0" w:rsidRDefault="00E1452B" w:rsidP="002E1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правоохранительными органами</w:t>
            </w:r>
          </w:p>
          <w:p w:rsidR="00E1452B" w:rsidRPr="00264655" w:rsidRDefault="00E1452B" w:rsidP="002E1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М.И. Мусиенко</w:t>
            </w:r>
          </w:p>
        </w:tc>
      </w:tr>
      <w:tr w:rsidR="00E1452B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452B" w:rsidRDefault="00E1452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Информационно-просветительская деятельность</w:t>
            </w:r>
          </w:p>
          <w:p w:rsidR="00E1452B" w:rsidRPr="00264655" w:rsidRDefault="00E1452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264655" w:rsidRDefault="00E1452B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E1452B" w:rsidRPr="00264655" w:rsidRDefault="00E1452B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Систематическое освещение деятельности территориальной избирательной комиссии Курганинская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газете «Курганинские известия» и подготовка материалов</w:t>
            </w:r>
          </w:p>
          <w:p w:rsidR="00E1452B" w:rsidRDefault="00E1452B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мероприятиях ТИК для размещения </w:t>
            </w:r>
          </w:p>
          <w:p w:rsidR="00E1452B" w:rsidRPr="00264655" w:rsidRDefault="00E1452B" w:rsidP="00684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 избирательной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497A" w:rsidRPr="006560B5" w:rsidRDefault="0017497A" w:rsidP="0017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17497A" w:rsidRPr="006560B5" w:rsidRDefault="0017497A" w:rsidP="0017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7497A" w:rsidRPr="006560B5" w:rsidRDefault="0017497A" w:rsidP="0017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Pr="00264655" w:rsidRDefault="0017497A" w:rsidP="0017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</w:tc>
      </w:tr>
      <w:tr w:rsidR="00E1452B" w:rsidTr="00381B63">
        <w:trPr>
          <w:trHeight w:val="359"/>
          <w:jc w:val="center"/>
        </w:trPr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684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E1452B" w:rsidRDefault="00E1452B" w:rsidP="00F37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 Работа  с  молодыми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избирателями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452B" w:rsidRPr="00381B63" w:rsidRDefault="00E1452B" w:rsidP="00F37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trHeight w:val="84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E1452B" w:rsidRDefault="00E1452B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3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учащейся молодежи с молодыми депутатами Курганинского района.</w:t>
            </w:r>
          </w:p>
          <w:p w:rsidR="00E1452B" w:rsidRDefault="00E1452B" w:rsidP="003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клуба молодых избирателей.</w:t>
            </w:r>
          </w:p>
          <w:p w:rsidR="00E1452B" w:rsidRDefault="00E1452B" w:rsidP="003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Молодежного Общественного Совета при территориальной избирательной комиссии Курганинская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Совета молодых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К.С.Попко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6560B5" w:rsidRDefault="0017497A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1452B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редседатель ТИК </w:t>
            </w:r>
          </w:p>
          <w:p w:rsidR="00E1452B" w:rsidRPr="006560B5" w:rsidRDefault="0017497A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="00E1452B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6560B5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Default="00E1452B" w:rsidP="0017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r w:rsidR="00174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Медведская</w:t>
            </w:r>
          </w:p>
        </w:tc>
      </w:tr>
      <w:tr w:rsidR="00E1452B" w:rsidTr="000600B0">
        <w:trPr>
          <w:trHeight w:val="885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17497A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E1452B" w:rsidRPr="00381B63" w:rsidRDefault="00E1452B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2E1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игр на знание избирательного права с командами старшеклассников средних общеобразовательных школ Курганинского  района</w:t>
            </w:r>
          </w:p>
        </w:tc>
        <w:tc>
          <w:tcPr>
            <w:tcW w:w="2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6560B5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E1452B" w:rsidRPr="006560B5" w:rsidRDefault="0017497A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="00E1452B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6560B5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r w:rsidR="00174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 w:rsidR="00174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образования администрации </w:t>
            </w:r>
            <w:r w:rsidR="00174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Курганинского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делам молодежи администрации </w:t>
            </w:r>
            <w:r w:rsidR="00174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Курганинского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r w:rsidR="00174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Курганинского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Курганинского городского поселения, Совет молодых депутатов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1452B" w:rsidRPr="00381B63" w:rsidRDefault="00E1452B" w:rsidP="0017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роведение в читальном зале центральной библиотеки заседания молодежного политического клуба «Молодежь и время» на тему: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Моя гражданская позиция»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trHeight w:val="27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  <w:p w:rsidR="00E1452B" w:rsidRPr="00381B63" w:rsidRDefault="00E1452B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ролевой игры «Твой выбор»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trHeight w:val="52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E1452B" w:rsidRPr="00381B63" w:rsidRDefault="00E1452B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олодежные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 Курганинского района </w:t>
            </w:r>
          </w:p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«Наш голос имеет значение»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trHeight w:val="567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E1452B" w:rsidRPr="00381B63" w:rsidRDefault="00E1452B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стреча учащейся молодежи с молодыми депутатами Курганинского района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trHeight w:val="541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68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684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«Общество. Власть. Избиратель»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trHeight w:val="573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68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нижные выставки «Тебе, молодой избиратель»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E1452B" w:rsidRPr="00381B63" w:rsidRDefault="00E1452B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иблиографические обзоры, Дни информации «Твой выбор, молодой избиратель!», часы молодого избирателя </w:t>
            </w:r>
          </w:p>
          <w:p w:rsidR="00E1452B" w:rsidRDefault="00E1452B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предстоящих выборах 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сентябре </w:t>
            </w:r>
          </w:p>
          <w:p w:rsidR="00E1452B" w:rsidRPr="00381B63" w:rsidRDefault="0017497A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="00E145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52B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E1452B" w:rsidRPr="00381B63" w:rsidRDefault="00E1452B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передвижной выставки «Избирательное право и избирательный проце</w:t>
            </w:r>
            <w:proofErr w:type="gramStart"/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 в сх</w:t>
            </w:r>
            <w:proofErr w:type="gramEnd"/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емах и таблицах» на основе Федерального закона «Об основных гарантиях избирательных прав и права на участие в референдуме граждан Российской Федерации»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библиотеках  района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trHeight w:val="55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онкурс детского рисунка «Я выбираю будущее»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D746DE" w:rsidRDefault="00E1452B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497A" w:rsidRDefault="0017497A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февраль,</w:t>
            </w:r>
          </w:p>
          <w:p w:rsidR="00E1452B" w:rsidRPr="00381B63" w:rsidRDefault="00E1452B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E1452B" w:rsidRPr="00381B63" w:rsidRDefault="00E1452B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81B63" w:rsidRDefault="00E1452B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поздравлений впервые голосующим избирателям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6560B5" w:rsidRDefault="00E1452B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</w:t>
            </w:r>
            <w:r w:rsidR="00174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  <w:p w:rsidR="00E1452B" w:rsidRPr="006560B5" w:rsidRDefault="00E1452B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1452B" w:rsidRPr="006560B5" w:rsidRDefault="00E1452B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Pr="00381B63" w:rsidRDefault="00E1452B" w:rsidP="0017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r w:rsidR="00174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Медведская</w:t>
            </w:r>
          </w:p>
        </w:tc>
      </w:tr>
      <w:tr w:rsidR="00E1452B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D746DE" w:rsidRDefault="00E1452B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  <w:p w:rsidR="00E1452B" w:rsidRDefault="00E1452B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E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методической помощи избирательным  комиссиям учащихся средних общеобразовательных школ Курганинского района  при подготовке и проведении деловых игр «Выборы лидера школы и школьного парламента»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6560B5" w:rsidRDefault="00E1452B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E1452B" w:rsidRPr="006560B5" w:rsidRDefault="0017497A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="00E1452B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6560B5" w:rsidRDefault="00E1452B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Default="00E1452B" w:rsidP="0017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r w:rsidR="00174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Медведская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52B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D746DE" w:rsidRDefault="00E1452B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E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конкурсов, викторин, акций, организованных избирательной комиссией Краснодарского края</w:t>
            </w:r>
          </w:p>
          <w:p w:rsidR="00E1452B" w:rsidRDefault="00E1452B" w:rsidP="00E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6560B5" w:rsidRDefault="00E1452B" w:rsidP="00C35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E1452B" w:rsidRPr="006560B5" w:rsidRDefault="0017497A" w:rsidP="00C35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="00E1452B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6560B5" w:rsidRDefault="00E1452B" w:rsidP="00C35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Pr="006560B5" w:rsidRDefault="00E1452B" w:rsidP="0017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r w:rsidR="00174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Медведская</w:t>
            </w:r>
          </w:p>
        </w:tc>
      </w:tr>
      <w:tr w:rsidR="00E1452B" w:rsidTr="00264655">
        <w:trPr>
          <w:trHeight w:val="298"/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30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452B" w:rsidRDefault="00E1452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Оказание методической помощи участникам выборов и референдумов</w:t>
            </w:r>
          </w:p>
          <w:p w:rsidR="00E1452B" w:rsidRPr="00D746DE" w:rsidRDefault="00E1452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trHeight w:val="1665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D746DE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январь-сентябрь</w:t>
            </w:r>
          </w:p>
          <w:p w:rsidR="00E1452B" w:rsidRPr="00D746DE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D746DE" w:rsidRDefault="00E1452B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различного рода инструкций, материалов и памяток в ходе подготовки  к  выборам</w:t>
            </w:r>
            <w:r w:rsidR="00716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Президента Российской Федерации 17 марта 2024 года, выборов в единый день голосования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="007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6560B5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E1452B" w:rsidRPr="006560B5" w:rsidRDefault="00716978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="00E1452B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6560B5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Pr="00D746DE" w:rsidRDefault="00E1452B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r w:rsidR="00716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Медведская</w:t>
            </w:r>
          </w:p>
        </w:tc>
      </w:tr>
      <w:tr w:rsidR="00716978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6978" w:rsidRPr="00304E74" w:rsidRDefault="00716978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6978" w:rsidRPr="00304E74" w:rsidRDefault="00716978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январь-сентябрь</w:t>
            </w:r>
          </w:p>
          <w:p w:rsidR="00716978" w:rsidRPr="00304E74" w:rsidRDefault="00716978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6978" w:rsidRPr="00304E74" w:rsidRDefault="00716978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Видеотрансляции учебных фильмов. </w:t>
            </w:r>
          </w:p>
          <w:p w:rsidR="00716978" w:rsidRPr="00304E74" w:rsidRDefault="00716978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  <w:p w:rsidR="00716978" w:rsidRPr="00304E74" w:rsidRDefault="00716978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Тестирования.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6978" w:rsidRPr="006560B5" w:rsidRDefault="00716978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716978" w:rsidRPr="006560B5" w:rsidRDefault="00716978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6978" w:rsidRPr="006560B5" w:rsidRDefault="00716978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716978" w:rsidRPr="00D746DE" w:rsidRDefault="00716978" w:rsidP="00DE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</w:tc>
      </w:tr>
      <w:tr w:rsidR="00E1452B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E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E1452B" w:rsidRDefault="00E1452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Взаимодействие со СМИ</w:t>
            </w:r>
          </w:p>
          <w:p w:rsidR="00E1452B" w:rsidRPr="00304E74" w:rsidRDefault="00E1452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trHeight w:val="847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716978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  <w:r w:rsidR="00E1452B"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E1452B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6978" w:rsidRPr="00304E74" w:rsidRDefault="00716978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Освещение хода избирательн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кампани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выборам</w:t>
            </w:r>
            <w:r w:rsidR="007169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Президента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районной газете «Курганинские известия»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452B" w:rsidRPr="00304E74" w:rsidRDefault="00E1452B" w:rsidP="00C35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информации о деятельности ТИК Курганинская для освещения в районных СМИ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Pr="00304E74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</w:tc>
      </w:tr>
      <w:tr w:rsidR="00E1452B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30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452B" w:rsidRDefault="00E1452B" w:rsidP="0030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Взаимодействие с органами </w:t>
            </w:r>
            <w:proofErr w:type="gram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исполнительной </w:t>
            </w:r>
          </w:p>
          <w:p w:rsidR="00E1452B" w:rsidRDefault="00E1452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власти,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органами общественного самоуправления</w:t>
            </w:r>
          </w:p>
          <w:p w:rsidR="00E1452B" w:rsidRPr="00304E74" w:rsidRDefault="00E1452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trHeight w:val="1721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май-июнь</w:t>
            </w:r>
          </w:p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Лекции по темам учебного курса «Выборы и референдумы в Российской Федерации» для глав поселений и заведующих общими отделами администраций поселений, координаторов по работе с молодежью поселений района и председателей </w:t>
            </w:r>
            <w:proofErr w:type="spell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ТОСов</w:t>
            </w:r>
            <w:proofErr w:type="spellEnd"/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Pr="00304E74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</w:tc>
      </w:tr>
      <w:tr w:rsidR="00E1452B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452B" w:rsidRDefault="00E1452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Выставочная деятельность</w:t>
            </w:r>
          </w:p>
          <w:p w:rsidR="00E1452B" w:rsidRPr="00304E74" w:rsidRDefault="00E1452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B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Систематическое пополнение постоянно действующей книжной выставки «Издания избирательной комиссии Краснодарского края» в </w:t>
            </w:r>
            <w:proofErr w:type="spell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Курганинской</w:t>
            </w:r>
            <w:proofErr w:type="spell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центральной библиотеке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  <w:r w:rsidR="00E145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304E74" w:rsidRDefault="00E1452B" w:rsidP="00D42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Курганинской</w:t>
            </w:r>
            <w:proofErr w:type="spell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центральной библиоте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чной системы Л.Н. Глазунова</w:t>
            </w:r>
          </w:p>
        </w:tc>
      </w:tr>
      <w:tr w:rsidR="00E1452B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выставки</w:t>
            </w:r>
          </w:p>
          <w:p w:rsidR="00E1452B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историческом музее </w:t>
            </w:r>
          </w:p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«История выборов </w:t>
            </w:r>
            <w:proofErr w:type="gram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  <w:r w:rsidR="00E145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304E74" w:rsidRDefault="00E1452B" w:rsidP="00D42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исторического музея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Е.Г. Гончарова</w:t>
            </w:r>
          </w:p>
        </w:tc>
      </w:tr>
      <w:tr w:rsidR="00E1452B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передвижной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выставки «Избирательное право и избирательный проце</w:t>
            </w:r>
            <w:proofErr w:type="gram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 в сх</w:t>
            </w:r>
            <w:proofErr w:type="gram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емах и таблицах» на основе Федерального закона «Об основных гарантиях избирательных прав и права на участие в референдуме граждан Российской Федерации» в библиотеках и средних общеобразовательных школах Курганинского района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ТИК </w:t>
            </w:r>
          </w:p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Pr="00304E74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</w:p>
        </w:tc>
      </w:tr>
      <w:tr w:rsidR="00E1452B" w:rsidTr="000600B0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9.4.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июнь-сентябрь</w:t>
            </w:r>
          </w:p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452B" w:rsidRPr="00304E74" w:rsidRDefault="00E1452B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Разработка, изготовление и размещение наружных информационно-разъяснительных материалов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баннеры,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плакаты, рекламные стенды,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растяжки,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щиты и др.)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6978" w:rsidRPr="006560B5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1452B" w:rsidRDefault="00716978" w:rsidP="00716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Медведская</w:t>
            </w:r>
            <w:r w:rsidR="00E145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52B" w:rsidRPr="00304E74" w:rsidRDefault="00E1452B" w:rsidP="00FD7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организационного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Н.А. Юркевич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</w:tbl>
    <w:p w:rsidR="00097E36" w:rsidRDefault="00097E36" w:rsidP="00D746DE">
      <w:pPr>
        <w:tabs>
          <w:tab w:val="left" w:pos="2355"/>
        </w:tabs>
      </w:pPr>
    </w:p>
    <w:sectPr w:rsidR="00097E36" w:rsidSect="001D69DB">
      <w:footerReference w:type="default" r:id="rId8"/>
      <w:pgSz w:w="11906" w:h="16838"/>
      <w:pgMar w:top="1134" w:right="851" w:bottom="851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A8" w:rsidRDefault="006844A8" w:rsidP="00097E36">
      <w:pPr>
        <w:spacing w:after="0" w:line="240" w:lineRule="auto"/>
      </w:pPr>
      <w:r>
        <w:separator/>
      </w:r>
    </w:p>
  </w:endnote>
  <w:endnote w:type="continuationSeparator" w:id="0">
    <w:p w:rsidR="006844A8" w:rsidRDefault="006844A8" w:rsidP="0009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D7" w:rsidRDefault="00CD08D7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A8" w:rsidRDefault="006844A8" w:rsidP="00097E36">
      <w:pPr>
        <w:spacing w:after="0" w:line="240" w:lineRule="auto"/>
      </w:pPr>
      <w:r>
        <w:separator/>
      </w:r>
    </w:p>
  </w:footnote>
  <w:footnote w:type="continuationSeparator" w:id="0">
    <w:p w:rsidR="006844A8" w:rsidRDefault="006844A8" w:rsidP="0009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775"/>
    <w:multiLevelType w:val="hybridMultilevel"/>
    <w:tmpl w:val="369E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E36"/>
    <w:rsid w:val="000253B2"/>
    <w:rsid w:val="000437C7"/>
    <w:rsid w:val="0005206E"/>
    <w:rsid w:val="000600B0"/>
    <w:rsid w:val="00092C26"/>
    <w:rsid w:val="00097E36"/>
    <w:rsid w:val="000B05D8"/>
    <w:rsid w:val="000B20AB"/>
    <w:rsid w:val="000C0E75"/>
    <w:rsid w:val="000C3EF0"/>
    <w:rsid w:val="000E6DF6"/>
    <w:rsid w:val="001073F7"/>
    <w:rsid w:val="00157A0A"/>
    <w:rsid w:val="0017497A"/>
    <w:rsid w:val="00181455"/>
    <w:rsid w:val="001C1B1C"/>
    <w:rsid w:val="001C628C"/>
    <w:rsid w:val="001C6D70"/>
    <w:rsid w:val="001D69DB"/>
    <w:rsid w:val="001E53CC"/>
    <w:rsid w:val="00220C5E"/>
    <w:rsid w:val="0024344C"/>
    <w:rsid w:val="00256E91"/>
    <w:rsid w:val="00263D00"/>
    <w:rsid w:val="00264655"/>
    <w:rsid w:val="00264F5C"/>
    <w:rsid w:val="0027738A"/>
    <w:rsid w:val="002D688D"/>
    <w:rsid w:val="002D7183"/>
    <w:rsid w:val="002E0227"/>
    <w:rsid w:val="002E17F0"/>
    <w:rsid w:val="00304E74"/>
    <w:rsid w:val="00315A0B"/>
    <w:rsid w:val="0032122D"/>
    <w:rsid w:val="003238F3"/>
    <w:rsid w:val="00337906"/>
    <w:rsid w:val="00345411"/>
    <w:rsid w:val="00381B63"/>
    <w:rsid w:val="003B50E8"/>
    <w:rsid w:val="003C515A"/>
    <w:rsid w:val="003D65F6"/>
    <w:rsid w:val="003F58FC"/>
    <w:rsid w:val="004029D9"/>
    <w:rsid w:val="0045577B"/>
    <w:rsid w:val="004919A8"/>
    <w:rsid w:val="004A4014"/>
    <w:rsid w:val="004A44BA"/>
    <w:rsid w:val="004B25F8"/>
    <w:rsid w:val="004D2641"/>
    <w:rsid w:val="004D286C"/>
    <w:rsid w:val="0050596E"/>
    <w:rsid w:val="005108B7"/>
    <w:rsid w:val="005164A8"/>
    <w:rsid w:val="00561CFF"/>
    <w:rsid w:val="0058566B"/>
    <w:rsid w:val="00597976"/>
    <w:rsid w:val="005A1A06"/>
    <w:rsid w:val="005C6EEC"/>
    <w:rsid w:val="005E6E0C"/>
    <w:rsid w:val="0060780E"/>
    <w:rsid w:val="00635BD6"/>
    <w:rsid w:val="00655501"/>
    <w:rsid w:val="006560B5"/>
    <w:rsid w:val="00672D87"/>
    <w:rsid w:val="006844A8"/>
    <w:rsid w:val="006845D0"/>
    <w:rsid w:val="00685E26"/>
    <w:rsid w:val="00690DA1"/>
    <w:rsid w:val="00693E8A"/>
    <w:rsid w:val="00694027"/>
    <w:rsid w:val="006A2473"/>
    <w:rsid w:val="006F1E99"/>
    <w:rsid w:val="00716978"/>
    <w:rsid w:val="00724341"/>
    <w:rsid w:val="0073364F"/>
    <w:rsid w:val="007A6290"/>
    <w:rsid w:val="007B24B5"/>
    <w:rsid w:val="007C05F4"/>
    <w:rsid w:val="007C4DEA"/>
    <w:rsid w:val="007F29FC"/>
    <w:rsid w:val="00811CB3"/>
    <w:rsid w:val="00872B95"/>
    <w:rsid w:val="008E6719"/>
    <w:rsid w:val="008F709F"/>
    <w:rsid w:val="00922AB4"/>
    <w:rsid w:val="009268D7"/>
    <w:rsid w:val="0095416D"/>
    <w:rsid w:val="00972098"/>
    <w:rsid w:val="009A06C8"/>
    <w:rsid w:val="009A2E9A"/>
    <w:rsid w:val="009B2C79"/>
    <w:rsid w:val="009B59B7"/>
    <w:rsid w:val="009F13C6"/>
    <w:rsid w:val="00A17CB4"/>
    <w:rsid w:val="00A44608"/>
    <w:rsid w:val="00AA2F28"/>
    <w:rsid w:val="00AA6BEF"/>
    <w:rsid w:val="00AA78F9"/>
    <w:rsid w:val="00B25940"/>
    <w:rsid w:val="00B560EF"/>
    <w:rsid w:val="00B66EE9"/>
    <w:rsid w:val="00B97F94"/>
    <w:rsid w:val="00BF0EA3"/>
    <w:rsid w:val="00C24416"/>
    <w:rsid w:val="00C35467"/>
    <w:rsid w:val="00C535EA"/>
    <w:rsid w:val="00C80874"/>
    <w:rsid w:val="00C90003"/>
    <w:rsid w:val="00CA308E"/>
    <w:rsid w:val="00CD08D7"/>
    <w:rsid w:val="00CF6F67"/>
    <w:rsid w:val="00D0009C"/>
    <w:rsid w:val="00D01349"/>
    <w:rsid w:val="00D100AE"/>
    <w:rsid w:val="00D256A0"/>
    <w:rsid w:val="00D25EF5"/>
    <w:rsid w:val="00D422BD"/>
    <w:rsid w:val="00D63246"/>
    <w:rsid w:val="00D746DE"/>
    <w:rsid w:val="00D75674"/>
    <w:rsid w:val="00D83709"/>
    <w:rsid w:val="00D853D6"/>
    <w:rsid w:val="00D919B2"/>
    <w:rsid w:val="00DC6A62"/>
    <w:rsid w:val="00DF2896"/>
    <w:rsid w:val="00E071D1"/>
    <w:rsid w:val="00E116BF"/>
    <w:rsid w:val="00E1452B"/>
    <w:rsid w:val="00E747F9"/>
    <w:rsid w:val="00E76BB8"/>
    <w:rsid w:val="00E76FC5"/>
    <w:rsid w:val="00EB1F07"/>
    <w:rsid w:val="00EB4AB4"/>
    <w:rsid w:val="00EB652B"/>
    <w:rsid w:val="00EC6531"/>
    <w:rsid w:val="00EE0B2B"/>
    <w:rsid w:val="00F257DC"/>
    <w:rsid w:val="00F377CF"/>
    <w:rsid w:val="00F74D36"/>
    <w:rsid w:val="00F97ACB"/>
    <w:rsid w:val="00FA2EAC"/>
    <w:rsid w:val="00FA4B93"/>
    <w:rsid w:val="00FD1EAF"/>
    <w:rsid w:val="00FD38B8"/>
    <w:rsid w:val="00FD7E70"/>
    <w:rsid w:val="00FE1F47"/>
    <w:rsid w:val="00FE6193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D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44DC"/>
  </w:style>
  <w:style w:type="character" w:customStyle="1" w:styleId="a4">
    <w:name w:val="Нижний колонтитул Знак"/>
    <w:basedOn w:val="a0"/>
    <w:uiPriority w:val="99"/>
    <w:qFormat/>
    <w:rsid w:val="00BC44DC"/>
  </w:style>
  <w:style w:type="paragraph" w:customStyle="1" w:styleId="a5">
    <w:name w:val="Заголовок"/>
    <w:basedOn w:val="a"/>
    <w:next w:val="a6"/>
    <w:qFormat/>
    <w:rsid w:val="00097E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97E36"/>
    <w:pPr>
      <w:spacing w:after="140" w:line="288" w:lineRule="auto"/>
    </w:pPr>
  </w:style>
  <w:style w:type="paragraph" w:styleId="a7">
    <w:name w:val="List"/>
    <w:basedOn w:val="a6"/>
    <w:rsid w:val="00097E36"/>
    <w:rPr>
      <w:rFonts w:cs="Mangal"/>
    </w:rPr>
  </w:style>
  <w:style w:type="paragraph" w:customStyle="1" w:styleId="1">
    <w:name w:val="Название объекта1"/>
    <w:basedOn w:val="a"/>
    <w:qFormat/>
    <w:rsid w:val="00097E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97E36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B652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E0B2B"/>
    <w:pPr>
      <w:ind w:left="720"/>
      <w:contextualSpacing/>
    </w:pPr>
  </w:style>
  <w:style w:type="character" w:styleId="ab">
    <w:name w:val="Strong"/>
    <w:basedOn w:val="a0"/>
    <w:uiPriority w:val="22"/>
    <w:qFormat/>
    <w:rsid w:val="0045577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A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47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</cp:revision>
  <cp:lastPrinted>2024-01-16T08:15:00Z</cp:lastPrinted>
  <dcterms:created xsi:type="dcterms:W3CDTF">2020-12-01T13:39:00Z</dcterms:created>
  <dcterms:modified xsi:type="dcterms:W3CDTF">2024-01-16T08:16:00Z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